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8" w:rsidRDefault="00EB3048" w:rsidP="00EB3048">
      <w:pPr>
        <w:ind w:firstLine="708"/>
      </w:pPr>
      <w:r w:rsidRPr="000803B3">
        <w:t xml:space="preserve">Рабочая программа </w:t>
      </w:r>
      <w:r>
        <w:t xml:space="preserve">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деятельностный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профессора В.Д. Симоненко соответствует единой концепции образования.</w:t>
      </w:r>
    </w:p>
    <w:p w:rsidR="00EB3048" w:rsidRPr="000803B3" w:rsidRDefault="00EB3048" w:rsidP="00EB3048">
      <w:r>
        <w:t xml:space="preserve"> Программа по курсу  «Технология. Обслуживающий труд»  направлена на формирование трудовой  и технологической культуры школьников, системы технологических знаний и умений, воспитание трудовых, гражданских и патриотических качеств личности, профессионального самоопределения учащихся в условиях рынка руда, формирование гуманистически ориентированного мировоззрения. </w:t>
      </w:r>
      <w:r w:rsidRPr="00C7371C">
        <w:rPr>
          <w:b/>
        </w:rPr>
        <w:t>Принципы построения программы:</w:t>
      </w:r>
      <w:r w:rsidRPr="000803B3">
        <w:t xml:space="preserve"> непрерывность,  преемственность, принцип интеграции, дифференциации и индивидуализации</w:t>
      </w:r>
    </w:p>
    <w:p w:rsidR="00EB3048" w:rsidRDefault="00EB3048" w:rsidP="00EB3048">
      <w:pPr>
        <w:ind w:firstLine="708"/>
      </w:pPr>
    </w:p>
    <w:p w:rsidR="00EB3048" w:rsidRDefault="00EB3048" w:rsidP="00EB3048">
      <w:pPr>
        <w:ind w:firstLine="708"/>
        <w:rPr>
          <w:b/>
        </w:rPr>
      </w:pPr>
      <w:r>
        <w:rPr>
          <w:b/>
        </w:rPr>
        <w:t>Краткая характеристика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578"/>
      </w:tblGrid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Название содержательного блока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Процент учебного времени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Введение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1.4%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46 %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Кулинария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26 %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Черчение и графика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3 %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Технология ведения дома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8.6%</w:t>
            </w:r>
          </w:p>
        </w:tc>
      </w:tr>
      <w:tr w:rsidR="00EB3048" w:rsidRPr="003D50B1" w:rsidTr="002D0B67">
        <w:tc>
          <w:tcPr>
            <w:tcW w:w="8208" w:type="dxa"/>
            <w:shd w:val="clear" w:color="auto" w:fill="auto"/>
          </w:tcPr>
          <w:p w:rsidR="00EB3048" w:rsidRPr="003D50B1" w:rsidRDefault="00EB3048" w:rsidP="002D0B67">
            <w:pPr>
              <w:rPr>
                <w:b/>
              </w:rPr>
            </w:pPr>
            <w:r w:rsidRPr="003D50B1">
              <w:rPr>
                <w:b/>
              </w:rPr>
              <w:t>Проектирование и изготовление изделий</w:t>
            </w:r>
          </w:p>
        </w:tc>
        <w:tc>
          <w:tcPr>
            <w:tcW w:w="6578" w:type="dxa"/>
            <w:shd w:val="clear" w:color="auto" w:fill="auto"/>
          </w:tcPr>
          <w:p w:rsidR="00EB3048" w:rsidRPr="003D50B1" w:rsidRDefault="00EB3048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15%</w:t>
            </w:r>
          </w:p>
        </w:tc>
      </w:tr>
    </w:tbl>
    <w:p w:rsidR="00EB3048" w:rsidRPr="00C7371C" w:rsidRDefault="00EB3048" w:rsidP="00EB3048">
      <w:pPr>
        <w:ind w:firstLine="708"/>
        <w:rPr>
          <w:b/>
        </w:rPr>
      </w:pPr>
    </w:p>
    <w:p w:rsidR="00EB3048" w:rsidRPr="00A85D1E" w:rsidRDefault="00EB3048" w:rsidP="00EB3048">
      <w:pPr>
        <w:rPr>
          <w:b/>
        </w:rPr>
      </w:pPr>
      <w:r w:rsidRPr="00A85D1E">
        <w:rPr>
          <w:b/>
        </w:rPr>
        <w:t>Цели и задачи курса: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формирований политехнических знаний и экологической культуры;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привитие элементарных знаний и умений по ведению домашнего хозяйства и расчета бюджета семьи;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развитие самостоятельности и способности учащихся решать творческие и изобретательские задачи;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обеспечение учащимся возможности самопознания, изучение мира профессий, выполнение профессиональных проб с целью профессионального самоопределения;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воспитание 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использование в  качестве объектов труда потребительских изделий и оформление их с учетом требований дизайна и декоративно – прикладного искусства. Развитие эстетического чувства и художественной инициативы ребенка;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совершенствование практических умений и навыков  учащихся в экономном введении домашнего хозяйства, заготовке и хранению продуктов, уходе за жилищем;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>- ознакомление с различными видами декоративно – прикладного искусства, народного творчества и ремесел;</w:t>
      </w:r>
    </w:p>
    <w:p w:rsidR="00EB3048" w:rsidRPr="00A85D1E" w:rsidRDefault="00EB3048" w:rsidP="00EB3048">
      <w:pPr>
        <w:rPr>
          <w:i/>
        </w:rPr>
      </w:pPr>
      <w:r w:rsidRPr="00A85D1E">
        <w:rPr>
          <w:i/>
        </w:rPr>
        <w:t xml:space="preserve">- воспитание привычки к чистоте, сознательному выполнению санитарно – гигиенических правил в быту и на производстве; </w:t>
      </w:r>
    </w:p>
    <w:p w:rsidR="00EB3048" w:rsidRPr="00A85D1E" w:rsidRDefault="00EB3048" w:rsidP="00EB3048">
      <w:r w:rsidRPr="00A85D1E">
        <w:rPr>
          <w:b/>
        </w:rPr>
        <w:lastRenderedPageBreak/>
        <w:t xml:space="preserve">Формы обучения: </w:t>
      </w:r>
      <w:r w:rsidRPr="00A85D1E">
        <w:t>классно – урочная.</w:t>
      </w:r>
    </w:p>
    <w:p w:rsidR="00EB3048" w:rsidRPr="00A85D1E" w:rsidRDefault="00EB3048" w:rsidP="00EB3048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EB3048" w:rsidRPr="00A85D1E" w:rsidRDefault="00EB3048" w:rsidP="00EB3048">
      <w:pPr>
        <w:numPr>
          <w:ilvl w:val="0"/>
          <w:numId w:val="1"/>
        </w:numPr>
      </w:pPr>
      <w:r w:rsidRPr="00A85D1E">
        <w:t>по уровню активной познавательной деятельности – объяснительно-иллюстративный, проблемное изложение учебного материала, частично – поисковый;</w:t>
      </w:r>
    </w:p>
    <w:p w:rsidR="00EB3048" w:rsidRPr="00A85D1E" w:rsidRDefault="00EB3048" w:rsidP="00EB3048">
      <w:pPr>
        <w:numPr>
          <w:ilvl w:val="0"/>
          <w:numId w:val="1"/>
        </w:numPr>
      </w:pPr>
      <w:r w:rsidRPr="00A85D1E">
        <w:t>по функциям – методы устного изложения знаний ,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EB3048" w:rsidRPr="00A85D1E" w:rsidRDefault="00EB3048" w:rsidP="00EB3048">
      <w:pPr>
        <w:numPr>
          <w:ilvl w:val="0"/>
          <w:numId w:val="1"/>
        </w:numPr>
      </w:pPr>
      <w:r w:rsidRPr="00A85D1E">
        <w:t>по источникам познания – словесный, наглядный, практический;</w:t>
      </w:r>
    </w:p>
    <w:p w:rsidR="00EB3048" w:rsidRPr="00A85D1E" w:rsidRDefault="00EB3048" w:rsidP="00EB3048">
      <w:pPr>
        <w:numPr>
          <w:ilvl w:val="0"/>
          <w:numId w:val="1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EB3048" w:rsidRPr="00A85D1E" w:rsidRDefault="00EB3048" w:rsidP="00EB3048">
      <w:pPr>
        <w:ind w:firstLine="709"/>
        <w:jc w:val="both"/>
        <w:rPr>
          <w:bCs/>
        </w:rPr>
      </w:pPr>
      <w:r w:rsidRPr="00A85D1E">
        <w:rPr>
          <w:b/>
          <w:bCs/>
        </w:rPr>
        <w:t>Приемы в учебной деятельности</w:t>
      </w:r>
      <w:r w:rsidRPr="00A85D1E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 w:rsidRPr="00A85D1E">
        <w:rPr>
          <w:b/>
          <w:bCs/>
        </w:rPr>
        <w:t>Методы и приемы обучения</w:t>
      </w:r>
      <w:r w:rsidRPr="00A85D1E">
        <w:rPr>
          <w:bCs/>
        </w:rPr>
        <w:t>: словесный ( 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</w:t>
      </w:r>
      <w:r w:rsidRPr="00CF6E3A">
        <w:rPr>
          <w:bCs/>
        </w:rPr>
        <w:t>).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 w:rsidRPr="00CF6E3A">
        <w:rPr>
          <w:b/>
          <w:bCs/>
        </w:rPr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r w:rsidRPr="00CF6E3A">
        <w:rPr>
          <w:bCs/>
        </w:rPr>
        <w:t>видеоурок,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 w:rsidRPr="00CF6E3A">
        <w:rPr>
          <w:b/>
          <w:bCs/>
        </w:rPr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EB3048" w:rsidRPr="00CF6E3A" w:rsidRDefault="00EB3048" w:rsidP="00EB3048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EB3048" w:rsidRPr="00090ADE" w:rsidRDefault="00EB3048" w:rsidP="00EB3048">
      <w:pPr>
        <w:rPr>
          <w:i/>
          <w:sz w:val="28"/>
          <w:szCs w:val="28"/>
        </w:rPr>
      </w:pPr>
    </w:p>
    <w:p w:rsidR="00EB3048" w:rsidRPr="00A85D1E" w:rsidRDefault="00EB3048" w:rsidP="00EB3048">
      <w:pPr>
        <w:rPr>
          <w:b/>
        </w:rPr>
      </w:pPr>
      <w:r w:rsidRPr="00A85D1E">
        <w:rPr>
          <w:b/>
        </w:rPr>
        <w:t>Учебно-методическое обеспечение</w:t>
      </w:r>
    </w:p>
    <w:p w:rsidR="00EB3048" w:rsidRPr="00A85D1E" w:rsidRDefault="00EB3048" w:rsidP="00EB3048">
      <w:pPr>
        <w:ind w:left="360" w:hanging="360"/>
        <w:jc w:val="both"/>
        <w:rPr>
          <w:b/>
        </w:rPr>
      </w:pPr>
      <w:r w:rsidRPr="00A85D1E">
        <w:rPr>
          <w:i/>
        </w:rPr>
        <w:t>1.Технология: Учебник для учащихся 6 класса общеобразовательных учреждений (вариант для девочек). / Под редакцией В.Д.Симоненко.- М.: Вентана – Граф, 2007.</w:t>
      </w:r>
      <w:r w:rsidRPr="00A85D1E">
        <w:rPr>
          <w:b/>
        </w:rPr>
        <w:t xml:space="preserve"> </w:t>
      </w:r>
    </w:p>
    <w:p w:rsidR="00EB3048" w:rsidRPr="00A85D1E" w:rsidRDefault="00EB3048" w:rsidP="00EB3048">
      <w:pPr>
        <w:ind w:left="360" w:hanging="360"/>
        <w:jc w:val="both"/>
        <w:rPr>
          <w:i/>
        </w:rPr>
      </w:pPr>
      <w:r w:rsidRPr="00A85D1E">
        <w:rPr>
          <w:i/>
        </w:rPr>
        <w:t xml:space="preserve">2.Технология: обслуживающий труд. Тесты. 5-7 классы / С.Э. Маркуцкая. – М.: Экзамен, 2006. </w:t>
      </w:r>
    </w:p>
    <w:p w:rsidR="00EB3048" w:rsidRPr="00A85D1E" w:rsidRDefault="00EB3048" w:rsidP="00EB3048">
      <w:pPr>
        <w:ind w:left="360" w:hanging="360"/>
        <w:jc w:val="both"/>
        <w:rPr>
          <w:i/>
        </w:rPr>
      </w:pPr>
      <w:r w:rsidRPr="00A85D1E">
        <w:rPr>
          <w:i/>
        </w:rPr>
        <w:t>3. Журналы: Бурда, Ателье,Лена.</w:t>
      </w:r>
    </w:p>
    <w:p w:rsidR="00EB3048" w:rsidRPr="00A85D1E" w:rsidRDefault="00EB3048" w:rsidP="00EB3048">
      <w:pPr>
        <w:ind w:left="360" w:hanging="360"/>
        <w:jc w:val="both"/>
        <w:rPr>
          <w:i/>
        </w:rPr>
      </w:pPr>
      <w:r w:rsidRPr="00A85D1E">
        <w:rPr>
          <w:i/>
        </w:rPr>
        <w:t xml:space="preserve">4.Лоскутики. М Максимова, М Кузьмина – М.: ЭКСМО – Пресс, 1998.      </w:t>
      </w:r>
    </w:p>
    <w:p w:rsidR="00EB3048" w:rsidRPr="00A85D1E" w:rsidRDefault="00EB3048" w:rsidP="00EB3048">
      <w:pPr>
        <w:ind w:left="360" w:hanging="360"/>
        <w:jc w:val="both"/>
        <w:rPr>
          <w:i/>
        </w:rPr>
      </w:pPr>
      <w:r w:rsidRPr="00A85D1E">
        <w:rPr>
          <w:i/>
        </w:rPr>
        <w:t>5.Первокласснвя повариха. М Максимова, М Кузьмина – М.: ЭКСМО – Пресс, 1996.</w:t>
      </w:r>
    </w:p>
    <w:p w:rsidR="00EB3048" w:rsidRPr="00A85D1E" w:rsidRDefault="00EB3048" w:rsidP="00EB3048">
      <w:pPr>
        <w:ind w:left="360" w:hanging="360"/>
        <w:jc w:val="both"/>
        <w:rPr>
          <w:i/>
        </w:rPr>
      </w:pPr>
      <w:r>
        <w:rPr>
          <w:i/>
        </w:rPr>
        <w:t>6</w:t>
      </w:r>
      <w:r w:rsidRPr="00A85D1E">
        <w:rPr>
          <w:i/>
        </w:rPr>
        <w:t>. Тайна здоровья. Дон Холей. – Н.Новгород.: Нижегородский печатник, 2009</w:t>
      </w:r>
    </w:p>
    <w:p w:rsidR="00395A31" w:rsidRDefault="00395A31">
      <w:bookmarkStart w:id="0" w:name="_GoBack"/>
      <w:bookmarkEnd w:id="0"/>
    </w:p>
    <w:sectPr w:rsidR="00395A31" w:rsidSect="00EB3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477"/>
    <w:multiLevelType w:val="hybridMultilevel"/>
    <w:tmpl w:val="1650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48"/>
    <w:rsid w:val="002D1849"/>
    <w:rsid w:val="00395A31"/>
    <w:rsid w:val="00926432"/>
    <w:rsid w:val="00A87172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2016-08-16T09:28:00Z</dcterms:created>
  <dcterms:modified xsi:type="dcterms:W3CDTF">2016-08-16T09:29:00Z</dcterms:modified>
</cp:coreProperties>
</file>